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473C5E" w14:textId="77777777" w:rsidR="009537C6" w:rsidRPr="000B413C" w:rsidRDefault="009537C6">
      <w:pPr>
        <w:rPr>
          <w:rFonts w:ascii="Tahoma" w:hAnsi="Tahoma" w:cs="Tahoma"/>
        </w:rPr>
      </w:pPr>
    </w:p>
    <w:p w14:paraId="0CE39F25" w14:textId="77777777" w:rsidR="009537C6" w:rsidRPr="000B413C" w:rsidRDefault="000B413C" w:rsidP="000B413C">
      <w:pPr>
        <w:jc w:val="center"/>
        <w:rPr>
          <w:rFonts w:ascii="Tahoma" w:hAnsi="Tahoma" w:cs="Tahoma"/>
        </w:rPr>
      </w:pPr>
      <w:r w:rsidRPr="000B413C">
        <w:rPr>
          <w:rFonts w:ascii="Tahoma" w:eastAsia="Times New Roman" w:hAnsi="Tahoma" w:cs="Tahoma"/>
          <w:sz w:val="28"/>
          <w:szCs w:val="28"/>
        </w:rPr>
        <w:t>Roll Call:</w:t>
      </w:r>
    </w:p>
    <w:p w14:paraId="135CFC60" w14:textId="77777777" w:rsidR="009537C6" w:rsidRPr="000B413C" w:rsidRDefault="000B413C">
      <w:pPr>
        <w:rPr>
          <w:rFonts w:ascii="Tahoma" w:hAnsi="Tahoma" w:cs="Tahoma"/>
        </w:rPr>
      </w:pPr>
      <w:r w:rsidRPr="000B413C">
        <w:rPr>
          <w:rFonts w:ascii="Tahoma" w:eastAsia="Times New Roman" w:hAnsi="Tahoma" w:cs="Tahoma"/>
          <w:u w:val="single"/>
        </w:rPr>
        <w:t>Humor and/or Talent</w:t>
      </w:r>
      <w:r w:rsidRPr="000B413C">
        <w:rPr>
          <w:rFonts w:ascii="Tahoma" w:eastAsia="Times New Roman" w:hAnsi="Tahoma" w:cs="Tahoma"/>
        </w:rPr>
        <w:t>-no inside jokes:</w:t>
      </w:r>
    </w:p>
    <w:p w14:paraId="714AAF9C" w14:textId="77777777" w:rsidR="009537C6" w:rsidRPr="000B413C" w:rsidRDefault="000B413C">
      <w:pPr>
        <w:rPr>
          <w:rFonts w:ascii="Tahoma" w:hAnsi="Tahoma" w:cs="Tahoma"/>
        </w:rPr>
      </w:pPr>
      <w:r w:rsidRPr="000B413C">
        <w:rPr>
          <w:rFonts w:ascii="Tahoma" w:eastAsia="Times New Roman" w:hAnsi="Tahoma" w:cs="Tahoma"/>
        </w:rPr>
        <w:t>0-10</w:t>
      </w:r>
    </w:p>
    <w:p w14:paraId="593FF17A" w14:textId="77777777" w:rsidR="009537C6" w:rsidRPr="000B413C" w:rsidRDefault="009537C6">
      <w:pPr>
        <w:rPr>
          <w:rFonts w:ascii="Tahoma" w:hAnsi="Tahoma" w:cs="Tahoma"/>
        </w:rPr>
      </w:pPr>
    </w:p>
    <w:p w14:paraId="051FAE44" w14:textId="77777777" w:rsidR="009537C6" w:rsidRPr="000B413C" w:rsidRDefault="000B413C">
      <w:pPr>
        <w:rPr>
          <w:rFonts w:ascii="Tahoma" w:hAnsi="Tahoma" w:cs="Tahoma"/>
        </w:rPr>
      </w:pPr>
      <w:r w:rsidRPr="000B413C">
        <w:rPr>
          <w:rFonts w:ascii="Tahoma" w:eastAsia="Times New Roman" w:hAnsi="Tahoma" w:cs="Tahoma"/>
          <w:u w:val="single"/>
        </w:rPr>
        <w:t>Creativity and Tastefulness</w:t>
      </w:r>
      <w:r w:rsidRPr="000B413C">
        <w:rPr>
          <w:rFonts w:ascii="Tahoma" w:eastAsia="Times New Roman" w:hAnsi="Tahoma" w:cs="Tahoma"/>
        </w:rPr>
        <w:t>-in relation to the theme:</w:t>
      </w:r>
    </w:p>
    <w:p w14:paraId="2B6D0B1F" w14:textId="77777777" w:rsidR="009537C6" w:rsidRPr="000B413C" w:rsidRDefault="000B413C">
      <w:pPr>
        <w:rPr>
          <w:rFonts w:ascii="Tahoma" w:hAnsi="Tahoma" w:cs="Tahoma"/>
        </w:rPr>
      </w:pPr>
      <w:r w:rsidRPr="000B413C">
        <w:rPr>
          <w:rFonts w:ascii="Tahoma" w:eastAsia="Times New Roman" w:hAnsi="Tahoma" w:cs="Tahoma"/>
        </w:rPr>
        <w:t>0-5</w:t>
      </w:r>
    </w:p>
    <w:p w14:paraId="11506261" w14:textId="77777777" w:rsidR="009537C6" w:rsidRPr="000B413C" w:rsidRDefault="009537C6">
      <w:pPr>
        <w:rPr>
          <w:rFonts w:ascii="Tahoma" w:hAnsi="Tahoma" w:cs="Tahoma"/>
        </w:rPr>
      </w:pPr>
    </w:p>
    <w:p w14:paraId="53DAECF8" w14:textId="77777777" w:rsidR="009537C6" w:rsidRPr="000B413C" w:rsidRDefault="000B413C">
      <w:pPr>
        <w:rPr>
          <w:rFonts w:ascii="Tahoma" w:hAnsi="Tahoma" w:cs="Tahoma"/>
        </w:rPr>
      </w:pPr>
      <w:r w:rsidRPr="000B413C">
        <w:rPr>
          <w:rFonts w:ascii="Tahoma" w:eastAsia="Times New Roman" w:hAnsi="Tahoma" w:cs="Tahoma"/>
          <w:u w:val="single"/>
        </w:rPr>
        <w:t>Clarity</w:t>
      </w:r>
      <w:r w:rsidRPr="000B413C">
        <w:rPr>
          <w:rFonts w:ascii="Tahoma" w:eastAsia="Times New Roman" w:hAnsi="Tahoma" w:cs="Tahoma"/>
        </w:rPr>
        <w:t>:</w:t>
      </w:r>
    </w:p>
    <w:p w14:paraId="10C1B5BF" w14:textId="77777777" w:rsidR="009537C6" w:rsidRPr="000B413C" w:rsidRDefault="000B413C">
      <w:pPr>
        <w:rPr>
          <w:rFonts w:ascii="Tahoma" w:hAnsi="Tahoma" w:cs="Tahoma"/>
        </w:rPr>
      </w:pPr>
      <w:r w:rsidRPr="000B413C">
        <w:rPr>
          <w:rFonts w:ascii="Tahoma" w:eastAsia="Times New Roman" w:hAnsi="Tahoma" w:cs="Tahoma"/>
        </w:rPr>
        <w:t>0-5</w:t>
      </w:r>
    </w:p>
    <w:p w14:paraId="72661715" w14:textId="77777777" w:rsidR="009537C6" w:rsidRPr="000B413C" w:rsidRDefault="009537C6">
      <w:pPr>
        <w:rPr>
          <w:rFonts w:ascii="Tahoma" w:hAnsi="Tahoma" w:cs="Tahoma"/>
        </w:rPr>
      </w:pPr>
    </w:p>
    <w:p w14:paraId="51907165" w14:textId="77777777" w:rsidR="009537C6" w:rsidRPr="000B413C" w:rsidRDefault="000B413C">
      <w:pPr>
        <w:rPr>
          <w:rFonts w:ascii="Tahoma" w:hAnsi="Tahoma" w:cs="Tahoma"/>
        </w:rPr>
      </w:pPr>
      <w:r w:rsidRPr="000B413C">
        <w:rPr>
          <w:rFonts w:ascii="Tahoma" w:eastAsia="Times New Roman" w:hAnsi="Tahoma" w:cs="Tahoma"/>
          <w:i/>
        </w:rPr>
        <w:t xml:space="preserve">A school that has more than two people on stage during roll call will have four points deducted. A roll call that fails to includes the number of delegates, the number of sponsors, the number of chaperones, and the name of school will automatically be disqualified. There is a 45 second time limit with a five second grace period. If a roll call exceeds the time limit, four points will be deducted, but if it exceeds the grace period, it will be disqualified. </w:t>
      </w:r>
    </w:p>
    <w:p w14:paraId="2D5B17C5" w14:textId="77777777" w:rsidR="009537C6" w:rsidRPr="000B413C" w:rsidRDefault="009537C6">
      <w:pPr>
        <w:rPr>
          <w:rFonts w:ascii="Tahoma" w:hAnsi="Tahoma" w:cs="Tahoma"/>
        </w:rPr>
      </w:pPr>
    </w:p>
    <w:p w14:paraId="1AAB9F82" w14:textId="77777777" w:rsidR="009537C6" w:rsidRPr="000B413C" w:rsidRDefault="000B413C" w:rsidP="000B413C">
      <w:pPr>
        <w:jc w:val="center"/>
        <w:rPr>
          <w:rFonts w:ascii="Tahoma" w:hAnsi="Tahoma" w:cs="Tahoma"/>
        </w:rPr>
      </w:pPr>
      <w:r w:rsidRPr="000B413C">
        <w:rPr>
          <w:rFonts w:ascii="Tahoma" w:eastAsia="Times New Roman" w:hAnsi="Tahoma" w:cs="Tahoma"/>
          <w:sz w:val="28"/>
          <w:szCs w:val="28"/>
        </w:rPr>
        <w:t>General Assembly Spirit:</w:t>
      </w:r>
    </w:p>
    <w:p w14:paraId="451307E2" w14:textId="77777777" w:rsidR="009537C6" w:rsidRPr="000B413C" w:rsidRDefault="000B413C">
      <w:pPr>
        <w:rPr>
          <w:rFonts w:ascii="Tahoma" w:hAnsi="Tahoma" w:cs="Tahoma"/>
        </w:rPr>
      </w:pPr>
      <w:r w:rsidRPr="000B413C">
        <w:rPr>
          <w:rFonts w:ascii="Tahoma" w:eastAsia="Times New Roman" w:hAnsi="Tahoma" w:cs="Tahoma"/>
          <w:u w:val="single"/>
        </w:rPr>
        <w:t xml:space="preserve">Fluidity, </w:t>
      </w:r>
      <w:proofErr w:type="gramStart"/>
      <w:r w:rsidRPr="000B413C">
        <w:rPr>
          <w:rFonts w:ascii="Tahoma" w:eastAsia="Times New Roman" w:hAnsi="Tahoma" w:cs="Tahoma"/>
          <w:u w:val="single"/>
        </w:rPr>
        <w:t>Unity  and</w:t>
      </w:r>
      <w:proofErr w:type="gramEnd"/>
      <w:r w:rsidRPr="000B413C">
        <w:rPr>
          <w:rFonts w:ascii="Tahoma" w:eastAsia="Times New Roman" w:hAnsi="Tahoma" w:cs="Tahoma"/>
          <w:u w:val="single"/>
        </w:rPr>
        <w:t xml:space="preserve"> Coordination of Cheers:</w:t>
      </w:r>
    </w:p>
    <w:p w14:paraId="062231C9" w14:textId="77777777" w:rsidR="009537C6" w:rsidRPr="000B413C" w:rsidRDefault="000B413C">
      <w:pPr>
        <w:rPr>
          <w:rFonts w:ascii="Tahoma" w:hAnsi="Tahoma" w:cs="Tahoma"/>
        </w:rPr>
      </w:pPr>
      <w:r w:rsidRPr="000B413C">
        <w:rPr>
          <w:rFonts w:ascii="Tahoma" w:eastAsia="Times New Roman" w:hAnsi="Tahoma" w:cs="Tahoma"/>
        </w:rPr>
        <w:t>0-1</w:t>
      </w:r>
      <w:bookmarkStart w:id="0" w:name="_GoBack"/>
      <w:bookmarkEnd w:id="0"/>
      <w:r w:rsidRPr="000B413C">
        <w:rPr>
          <w:rFonts w:ascii="Tahoma" w:eastAsia="Times New Roman" w:hAnsi="Tahoma" w:cs="Tahoma"/>
        </w:rPr>
        <w:t>5</w:t>
      </w:r>
    </w:p>
    <w:p w14:paraId="68DCA6D6" w14:textId="77777777" w:rsidR="009537C6" w:rsidRPr="000B413C" w:rsidRDefault="009537C6">
      <w:pPr>
        <w:rPr>
          <w:rFonts w:ascii="Tahoma" w:hAnsi="Tahoma" w:cs="Tahoma"/>
        </w:rPr>
      </w:pPr>
    </w:p>
    <w:p w14:paraId="73F95022" w14:textId="77777777" w:rsidR="009537C6" w:rsidRPr="000B413C" w:rsidRDefault="000B413C">
      <w:pPr>
        <w:rPr>
          <w:rFonts w:ascii="Tahoma" w:hAnsi="Tahoma" w:cs="Tahoma"/>
        </w:rPr>
      </w:pPr>
      <w:r w:rsidRPr="000B413C">
        <w:rPr>
          <w:rFonts w:ascii="Tahoma" w:eastAsia="Times New Roman" w:hAnsi="Tahoma" w:cs="Tahoma"/>
          <w:u w:val="single"/>
        </w:rPr>
        <w:t>Costumes and Accessories/Props:</w:t>
      </w:r>
    </w:p>
    <w:p w14:paraId="3E8413E0" w14:textId="77777777" w:rsidR="009537C6" w:rsidRPr="000B413C" w:rsidRDefault="000B413C">
      <w:pPr>
        <w:rPr>
          <w:rFonts w:ascii="Tahoma" w:hAnsi="Tahoma" w:cs="Tahoma"/>
        </w:rPr>
      </w:pPr>
      <w:r w:rsidRPr="000B413C">
        <w:rPr>
          <w:rFonts w:ascii="Tahoma" w:eastAsia="Times New Roman" w:hAnsi="Tahoma" w:cs="Tahoma"/>
        </w:rPr>
        <w:t>0-15</w:t>
      </w:r>
    </w:p>
    <w:p w14:paraId="6BFB4506" w14:textId="77777777" w:rsidR="009537C6" w:rsidRPr="000B413C" w:rsidRDefault="009537C6">
      <w:pPr>
        <w:rPr>
          <w:rFonts w:ascii="Tahoma" w:hAnsi="Tahoma" w:cs="Tahoma"/>
        </w:rPr>
      </w:pPr>
    </w:p>
    <w:p w14:paraId="2193F06A" w14:textId="77777777" w:rsidR="009537C6" w:rsidRPr="000B413C" w:rsidRDefault="000B413C">
      <w:pPr>
        <w:rPr>
          <w:rFonts w:ascii="Tahoma" w:hAnsi="Tahoma" w:cs="Tahoma"/>
        </w:rPr>
      </w:pPr>
      <w:r w:rsidRPr="000B413C">
        <w:rPr>
          <w:rFonts w:ascii="Tahoma" w:eastAsia="Times New Roman" w:hAnsi="Tahoma" w:cs="Tahoma"/>
          <w:u w:val="single"/>
        </w:rPr>
        <w:t>Clarity, Enthusiasm and Level of Noise</w:t>
      </w:r>
      <w:r w:rsidRPr="000B413C">
        <w:rPr>
          <w:rFonts w:ascii="Tahoma" w:eastAsia="Times New Roman" w:hAnsi="Tahoma" w:cs="Tahoma"/>
        </w:rPr>
        <w:t>:</w:t>
      </w:r>
    </w:p>
    <w:p w14:paraId="437AE873" w14:textId="77777777" w:rsidR="009537C6" w:rsidRPr="000B413C" w:rsidRDefault="000B413C">
      <w:pPr>
        <w:rPr>
          <w:rFonts w:ascii="Tahoma" w:hAnsi="Tahoma" w:cs="Tahoma"/>
        </w:rPr>
      </w:pPr>
      <w:r w:rsidRPr="000B413C">
        <w:rPr>
          <w:rFonts w:ascii="Tahoma" w:eastAsia="Times New Roman" w:hAnsi="Tahoma" w:cs="Tahoma"/>
        </w:rPr>
        <w:t>0-10</w:t>
      </w:r>
    </w:p>
    <w:p w14:paraId="5D346ABA" w14:textId="77777777" w:rsidR="009537C6" w:rsidRPr="000B413C" w:rsidRDefault="009537C6">
      <w:pPr>
        <w:rPr>
          <w:rFonts w:ascii="Tahoma" w:hAnsi="Tahoma" w:cs="Tahoma"/>
        </w:rPr>
      </w:pPr>
    </w:p>
    <w:p w14:paraId="3EEF5170" w14:textId="77777777" w:rsidR="009537C6" w:rsidRPr="000B413C" w:rsidRDefault="000B413C">
      <w:pPr>
        <w:rPr>
          <w:rFonts w:ascii="Tahoma" w:hAnsi="Tahoma" w:cs="Tahoma"/>
        </w:rPr>
      </w:pPr>
      <w:r w:rsidRPr="000B413C">
        <w:rPr>
          <w:rFonts w:ascii="Tahoma" w:eastAsia="Times New Roman" w:hAnsi="Tahoma" w:cs="Tahoma"/>
          <w:u w:val="single"/>
        </w:rPr>
        <w:t>Adherence to Theme</w:t>
      </w:r>
      <w:r w:rsidRPr="000B413C">
        <w:rPr>
          <w:rFonts w:ascii="Tahoma" w:eastAsia="Times New Roman" w:hAnsi="Tahoma" w:cs="Tahoma"/>
        </w:rPr>
        <w:t>:</w:t>
      </w:r>
    </w:p>
    <w:p w14:paraId="7E1416CB" w14:textId="77777777" w:rsidR="009537C6" w:rsidRPr="000B413C" w:rsidRDefault="000B413C">
      <w:pPr>
        <w:rPr>
          <w:rFonts w:ascii="Tahoma" w:hAnsi="Tahoma" w:cs="Tahoma"/>
        </w:rPr>
      </w:pPr>
      <w:r w:rsidRPr="000B413C">
        <w:rPr>
          <w:rFonts w:ascii="Tahoma" w:eastAsia="Times New Roman" w:hAnsi="Tahoma" w:cs="Tahoma"/>
        </w:rPr>
        <w:t xml:space="preserve">0-10 </w:t>
      </w:r>
    </w:p>
    <w:p w14:paraId="63BB532B" w14:textId="77777777" w:rsidR="009537C6" w:rsidRPr="000B413C" w:rsidRDefault="009537C6">
      <w:pPr>
        <w:rPr>
          <w:rFonts w:ascii="Tahoma" w:hAnsi="Tahoma" w:cs="Tahoma"/>
        </w:rPr>
      </w:pPr>
    </w:p>
    <w:p w14:paraId="24728857" w14:textId="77777777" w:rsidR="009537C6" w:rsidRPr="000B413C" w:rsidRDefault="000B413C">
      <w:pPr>
        <w:rPr>
          <w:rFonts w:ascii="Tahoma" w:hAnsi="Tahoma" w:cs="Tahoma"/>
        </w:rPr>
      </w:pPr>
      <w:r w:rsidRPr="000B413C">
        <w:rPr>
          <w:rFonts w:ascii="Tahoma" w:eastAsia="Times New Roman" w:hAnsi="Tahoma" w:cs="Tahoma"/>
          <w:u w:val="single"/>
        </w:rPr>
        <w:t>Use of Latin Language and/or Roman and Greek Culture</w:t>
      </w:r>
      <w:r w:rsidRPr="000B413C">
        <w:rPr>
          <w:rFonts w:ascii="Tahoma" w:eastAsia="Times New Roman" w:hAnsi="Tahoma" w:cs="Tahoma"/>
        </w:rPr>
        <w:t>:</w:t>
      </w:r>
    </w:p>
    <w:p w14:paraId="58E544C6" w14:textId="77777777" w:rsidR="009537C6" w:rsidRPr="000B413C" w:rsidRDefault="000B413C">
      <w:pPr>
        <w:rPr>
          <w:rFonts w:ascii="Tahoma" w:hAnsi="Tahoma" w:cs="Tahoma"/>
        </w:rPr>
      </w:pPr>
      <w:r w:rsidRPr="000B413C">
        <w:rPr>
          <w:rFonts w:ascii="Tahoma" w:eastAsia="Times New Roman" w:hAnsi="Tahoma" w:cs="Tahoma"/>
        </w:rPr>
        <w:t>0-5</w:t>
      </w:r>
    </w:p>
    <w:p w14:paraId="6E8C5198" w14:textId="77777777" w:rsidR="009537C6" w:rsidRPr="000B413C" w:rsidRDefault="009537C6">
      <w:pPr>
        <w:rPr>
          <w:rFonts w:ascii="Tahoma" w:hAnsi="Tahoma" w:cs="Tahoma"/>
        </w:rPr>
      </w:pPr>
    </w:p>
    <w:p w14:paraId="1823231E" w14:textId="77777777" w:rsidR="009537C6" w:rsidRPr="000B413C" w:rsidRDefault="000B413C">
      <w:pPr>
        <w:rPr>
          <w:rFonts w:ascii="Tahoma" w:hAnsi="Tahoma" w:cs="Tahoma"/>
        </w:rPr>
      </w:pPr>
      <w:r w:rsidRPr="000B413C">
        <w:rPr>
          <w:rFonts w:ascii="Tahoma" w:eastAsia="Times New Roman" w:hAnsi="Tahoma" w:cs="Tahoma"/>
          <w:u w:val="single"/>
        </w:rPr>
        <w:t>Clarity of Concept</w:t>
      </w:r>
      <w:r w:rsidRPr="000B413C">
        <w:rPr>
          <w:rFonts w:ascii="Tahoma" w:eastAsia="Times New Roman" w:hAnsi="Tahoma" w:cs="Tahoma"/>
        </w:rPr>
        <w:t>:</w:t>
      </w:r>
    </w:p>
    <w:p w14:paraId="1706E2C9" w14:textId="77777777" w:rsidR="009537C6" w:rsidRPr="000B413C" w:rsidRDefault="000B413C">
      <w:pPr>
        <w:rPr>
          <w:rFonts w:ascii="Tahoma" w:hAnsi="Tahoma" w:cs="Tahoma"/>
        </w:rPr>
      </w:pPr>
      <w:r w:rsidRPr="000B413C">
        <w:rPr>
          <w:rFonts w:ascii="Tahoma" w:eastAsia="Times New Roman" w:hAnsi="Tahoma" w:cs="Tahoma"/>
        </w:rPr>
        <w:t>0-5</w:t>
      </w:r>
    </w:p>
    <w:p w14:paraId="7E36E4ED" w14:textId="77777777" w:rsidR="009537C6" w:rsidRPr="000B413C" w:rsidRDefault="009537C6">
      <w:pPr>
        <w:rPr>
          <w:rFonts w:ascii="Tahoma" w:hAnsi="Tahoma" w:cs="Tahoma"/>
        </w:rPr>
      </w:pPr>
    </w:p>
    <w:p w14:paraId="1AF942E0" w14:textId="77777777" w:rsidR="009537C6" w:rsidRPr="000B413C" w:rsidRDefault="000B413C">
      <w:pPr>
        <w:rPr>
          <w:rFonts w:ascii="Tahoma" w:hAnsi="Tahoma" w:cs="Tahoma"/>
        </w:rPr>
      </w:pPr>
      <w:r w:rsidRPr="000B413C">
        <w:rPr>
          <w:rFonts w:ascii="Tahoma" w:eastAsia="Times New Roman" w:hAnsi="Tahoma" w:cs="Tahoma"/>
          <w:i/>
        </w:rPr>
        <w:t xml:space="preserve">Using noisemakers and standing on chairs will result in the deduction of points. </w:t>
      </w:r>
    </w:p>
    <w:p w14:paraId="678738B4" w14:textId="77777777" w:rsidR="009537C6" w:rsidRPr="000B413C" w:rsidRDefault="000B413C">
      <w:pPr>
        <w:rPr>
          <w:rFonts w:ascii="Tahoma" w:hAnsi="Tahoma" w:cs="Tahoma"/>
        </w:rPr>
      </w:pPr>
      <w:r w:rsidRPr="000B413C">
        <w:rPr>
          <w:rFonts w:ascii="Tahoma" w:eastAsia="Times New Roman" w:hAnsi="Tahoma" w:cs="Tahoma"/>
          <w:i/>
        </w:rPr>
        <w:t xml:space="preserve">Officers have the right to deduct points for swearing or derogatory conduct; such conduct will be reported to the State Chairs. </w:t>
      </w:r>
    </w:p>
    <w:p w14:paraId="49974D79" w14:textId="77777777" w:rsidR="009537C6" w:rsidRPr="000B413C" w:rsidRDefault="009537C6">
      <w:pPr>
        <w:rPr>
          <w:rFonts w:ascii="Tahoma" w:hAnsi="Tahoma" w:cs="Tahoma"/>
        </w:rPr>
      </w:pPr>
    </w:p>
    <w:p w14:paraId="4C83ED01" w14:textId="77777777" w:rsidR="009537C6" w:rsidRPr="000B413C" w:rsidRDefault="009537C6">
      <w:pPr>
        <w:rPr>
          <w:rFonts w:ascii="Tahoma" w:hAnsi="Tahoma" w:cs="Tahoma"/>
        </w:rPr>
      </w:pPr>
    </w:p>
    <w:p w14:paraId="7C28153A" w14:textId="77777777" w:rsidR="009537C6" w:rsidRPr="000B413C" w:rsidRDefault="009537C6">
      <w:pPr>
        <w:rPr>
          <w:rFonts w:ascii="Tahoma" w:hAnsi="Tahoma" w:cs="Tahoma"/>
        </w:rPr>
      </w:pPr>
    </w:p>
    <w:p w14:paraId="28C3586B" w14:textId="77777777" w:rsidR="009537C6" w:rsidRPr="000B413C" w:rsidRDefault="009537C6">
      <w:pPr>
        <w:rPr>
          <w:rFonts w:ascii="Tahoma" w:hAnsi="Tahoma" w:cs="Tahoma"/>
        </w:rPr>
      </w:pPr>
    </w:p>
    <w:p w14:paraId="6923CE92" w14:textId="77777777" w:rsidR="009537C6" w:rsidRPr="000B413C" w:rsidRDefault="009537C6">
      <w:pPr>
        <w:rPr>
          <w:rFonts w:ascii="Tahoma" w:hAnsi="Tahoma" w:cs="Tahoma"/>
        </w:rPr>
      </w:pPr>
    </w:p>
    <w:p w14:paraId="1DB89EBE" w14:textId="77777777" w:rsidR="009537C6" w:rsidRPr="000B413C" w:rsidRDefault="009537C6">
      <w:pPr>
        <w:rPr>
          <w:rFonts w:ascii="Tahoma" w:hAnsi="Tahoma" w:cs="Tahoma"/>
        </w:rPr>
      </w:pPr>
    </w:p>
    <w:p w14:paraId="4EAEA17C" w14:textId="77777777" w:rsidR="009537C6" w:rsidRPr="000B413C" w:rsidRDefault="009537C6">
      <w:pPr>
        <w:rPr>
          <w:rFonts w:ascii="Tahoma" w:hAnsi="Tahoma" w:cs="Tahoma"/>
        </w:rPr>
      </w:pPr>
    </w:p>
    <w:p w14:paraId="1C75F04F" w14:textId="77777777" w:rsidR="009537C6" w:rsidRPr="000B413C" w:rsidRDefault="009537C6">
      <w:pPr>
        <w:rPr>
          <w:rFonts w:ascii="Tahoma" w:hAnsi="Tahoma" w:cs="Tahoma"/>
        </w:rPr>
      </w:pPr>
    </w:p>
    <w:p w14:paraId="7390CD81" w14:textId="77777777" w:rsidR="009537C6" w:rsidRPr="000B413C" w:rsidRDefault="009537C6">
      <w:pPr>
        <w:rPr>
          <w:rFonts w:ascii="Tahoma" w:hAnsi="Tahoma" w:cs="Tahoma"/>
        </w:rPr>
      </w:pPr>
    </w:p>
    <w:p w14:paraId="1528C0A8" w14:textId="77777777" w:rsidR="009537C6" w:rsidRPr="000B413C" w:rsidRDefault="000B413C" w:rsidP="000B413C">
      <w:pPr>
        <w:jc w:val="center"/>
        <w:rPr>
          <w:rFonts w:ascii="Tahoma" w:hAnsi="Tahoma" w:cs="Tahoma"/>
        </w:rPr>
      </w:pPr>
      <w:r w:rsidRPr="000B413C">
        <w:rPr>
          <w:rFonts w:ascii="Tahoma" w:eastAsia="Times New Roman" w:hAnsi="Tahoma" w:cs="Tahoma"/>
          <w:sz w:val="28"/>
          <w:szCs w:val="28"/>
        </w:rPr>
        <w:t>Door Decoration:</w:t>
      </w:r>
    </w:p>
    <w:p w14:paraId="5773AAFF" w14:textId="77777777" w:rsidR="009537C6" w:rsidRPr="000B413C" w:rsidRDefault="000B413C">
      <w:pPr>
        <w:rPr>
          <w:rFonts w:ascii="Tahoma" w:hAnsi="Tahoma" w:cs="Tahoma"/>
        </w:rPr>
      </w:pPr>
      <w:r w:rsidRPr="000B413C">
        <w:rPr>
          <w:rFonts w:ascii="Tahoma" w:eastAsia="Times New Roman" w:hAnsi="Tahoma" w:cs="Tahoma"/>
          <w:u w:val="single"/>
        </w:rPr>
        <w:t>Overall appearance</w:t>
      </w:r>
      <w:r w:rsidRPr="000B413C">
        <w:rPr>
          <w:rFonts w:ascii="Tahoma" w:eastAsia="Times New Roman" w:hAnsi="Tahoma" w:cs="Tahoma"/>
        </w:rPr>
        <w:t>-Does the door look good and does it show evidence of time spent</w:t>
      </w:r>
      <w:proofErr w:type="gramStart"/>
      <w:r w:rsidRPr="000B413C">
        <w:rPr>
          <w:rFonts w:ascii="Tahoma" w:eastAsia="Times New Roman" w:hAnsi="Tahoma" w:cs="Tahoma"/>
        </w:rPr>
        <w:t>?:</w:t>
      </w:r>
      <w:proofErr w:type="gramEnd"/>
    </w:p>
    <w:p w14:paraId="0B73DACC" w14:textId="77777777" w:rsidR="009537C6" w:rsidRPr="000B413C" w:rsidRDefault="000B413C">
      <w:pPr>
        <w:rPr>
          <w:rFonts w:ascii="Tahoma" w:hAnsi="Tahoma" w:cs="Tahoma"/>
        </w:rPr>
      </w:pPr>
      <w:r w:rsidRPr="000B413C">
        <w:rPr>
          <w:rFonts w:ascii="Tahoma" w:eastAsia="Times New Roman" w:hAnsi="Tahoma" w:cs="Tahoma"/>
        </w:rPr>
        <w:t>0-10</w:t>
      </w:r>
    </w:p>
    <w:p w14:paraId="769D75A2" w14:textId="77777777" w:rsidR="009537C6" w:rsidRPr="000B413C" w:rsidRDefault="009537C6">
      <w:pPr>
        <w:rPr>
          <w:rFonts w:ascii="Tahoma" w:hAnsi="Tahoma" w:cs="Tahoma"/>
        </w:rPr>
      </w:pPr>
    </w:p>
    <w:p w14:paraId="11B6CA88" w14:textId="77777777" w:rsidR="009537C6" w:rsidRPr="000B413C" w:rsidRDefault="000B413C">
      <w:pPr>
        <w:rPr>
          <w:rFonts w:ascii="Tahoma" w:hAnsi="Tahoma" w:cs="Tahoma"/>
        </w:rPr>
      </w:pPr>
      <w:r w:rsidRPr="000B413C">
        <w:rPr>
          <w:rFonts w:ascii="Tahoma" w:eastAsia="Times New Roman" w:hAnsi="Tahoma" w:cs="Tahoma"/>
          <w:u w:val="single"/>
        </w:rPr>
        <w:t>Relation to Convention Theme</w:t>
      </w:r>
      <w:r w:rsidRPr="000B413C">
        <w:rPr>
          <w:rFonts w:ascii="Tahoma" w:eastAsia="Times New Roman" w:hAnsi="Tahoma" w:cs="Tahoma"/>
        </w:rPr>
        <w:t>:</w:t>
      </w:r>
    </w:p>
    <w:p w14:paraId="2C846E7E" w14:textId="77777777" w:rsidR="009537C6" w:rsidRPr="000B413C" w:rsidRDefault="000B413C">
      <w:pPr>
        <w:rPr>
          <w:rFonts w:ascii="Tahoma" w:hAnsi="Tahoma" w:cs="Tahoma"/>
        </w:rPr>
      </w:pPr>
      <w:r w:rsidRPr="000B413C">
        <w:rPr>
          <w:rFonts w:ascii="Tahoma" w:eastAsia="Times New Roman" w:hAnsi="Tahoma" w:cs="Tahoma"/>
        </w:rPr>
        <w:t>0-10</w:t>
      </w:r>
    </w:p>
    <w:p w14:paraId="6F8F9C41" w14:textId="77777777" w:rsidR="009537C6" w:rsidRPr="000B413C" w:rsidRDefault="009537C6">
      <w:pPr>
        <w:rPr>
          <w:rFonts w:ascii="Tahoma" w:hAnsi="Tahoma" w:cs="Tahoma"/>
        </w:rPr>
      </w:pPr>
    </w:p>
    <w:p w14:paraId="736A6A90" w14:textId="77777777" w:rsidR="009537C6" w:rsidRPr="000B413C" w:rsidRDefault="000B413C">
      <w:pPr>
        <w:rPr>
          <w:rFonts w:ascii="Tahoma" w:hAnsi="Tahoma" w:cs="Tahoma"/>
        </w:rPr>
      </w:pPr>
      <w:r w:rsidRPr="000B413C">
        <w:rPr>
          <w:rFonts w:ascii="Tahoma" w:eastAsia="Times New Roman" w:hAnsi="Tahoma" w:cs="Tahoma"/>
          <w:u w:val="single"/>
        </w:rPr>
        <w:t>Creativity</w:t>
      </w:r>
      <w:r w:rsidRPr="000B413C">
        <w:rPr>
          <w:rFonts w:ascii="Tahoma" w:eastAsia="Times New Roman" w:hAnsi="Tahoma" w:cs="Tahoma"/>
        </w:rPr>
        <w:t>:</w:t>
      </w:r>
    </w:p>
    <w:p w14:paraId="54870761" w14:textId="77777777" w:rsidR="009537C6" w:rsidRPr="000B413C" w:rsidRDefault="000B413C">
      <w:pPr>
        <w:rPr>
          <w:rFonts w:ascii="Tahoma" w:hAnsi="Tahoma" w:cs="Tahoma"/>
        </w:rPr>
      </w:pPr>
      <w:r w:rsidRPr="000B413C">
        <w:rPr>
          <w:rFonts w:ascii="Tahoma" w:eastAsia="Times New Roman" w:hAnsi="Tahoma" w:cs="Tahoma"/>
        </w:rPr>
        <w:t>0-10</w:t>
      </w:r>
    </w:p>
    <w:p w14:paraId="5B32F1D3" w14:textId="77777777" w:rsidR="009537C6" w:rsidRPr="000B413C" w:rsidRDefault="009537C6">
      <w:pPr>
        <w:rPr>
          <w:rFonts w:ascii="Tahoma" w:hAnsi="Tahoma" w:cs="Tahoma"/>
        </w:rPr>
      </w:pPr>
    </w:p>
    <w:p w14:paraId="4C740079" w14:textId="77777777" w:rsidR="009537C6" w:rsidRPr="000B413C" w:rsidRDefault="000B413C">
      <w:pPr>
        <w:rPr>
          <w:rFonts w:ascii="Tahoma" w:hAnsi="Tahoma" w:cs="Tahoma"/>
        </w:rPr>
      </w:pPr>
      <w:r w:rsidRPr="000B413C">
        <w:rPr>
          <w:rFonts w:ascii="Tahoma" w:eastAsia="Times New Roman" w:hAnsi="Tahoma" w:cs="Tahoma"/>
          <w:u w:val="single"/>
        </w:rPr>
        <w:t>Incorporation of Latin</w:t>
      </w:r>
      <w:r w:rsidRPr="000B413C">
        <w:rPr>
          <w:rFonts w:ascii="Tahoma" w:eastAsia="Times New Roman" w:hAnsi="Tahoma" w:cs="Tahoma"/>
        </w:rPr>
        <w:t>-Is the year’s motto incorporated? Is the Latin language evident beyond the year’s motto</w:t>
      </w:r>
      <w:proofErr w:type="gramStart"/>
      <w:r w:rsidRPr="000B413C">
        <w:rPr>
          <w:rFonts w:ascii="Tahoma" w:eastAsia="Times New Roman" w:hAnsi="Tahoma" w:cs="Tahoma"/>
        </w:rPr>
        <w:t>?:</w:t>
      </w:r>
      <w:proofErr w:type="gramEnd"/>
    </w:p>
    <w:p w14:paraId="1942ED1D" w14:textId="77777777" w:rsidR="009537C6" w:rsidRPr="000B413C" w:rsidRDefault="000B413C">
      <w:pPr>
        <w:rPr>
          <w:rFonts w:ascii="Tahoma" w:hAnsi="Tahoma" w:cs="Tahoma"/>
        </w:rPr>
      </w:pPr>
      <w:r w:rsidRPr="000B413C">
        <w:rPr>
          <w:rFonts w:ascii="Tahoma" w:eastAsia="Times New Roman" w:hAnsi="Tahoma" w:cs="Tahoma"/>
        </w:rPr>
        <w:t>0-10</w:t>
      </w:r>
    </w:p>
    <w:p w14:paraId="378F2C21" w14:textId="77777777" w:rsidR="009537C6" w:rsidRPr="000B413C" w:rsidRDefault="009537C6">
      <w:pPr>
        <w:rPr>
          <w:rFonts w:ascii="Tahoma" w:hAnsi="Tahoma" w:cs="Tahoma"/>
        </w:rPr>
      </w:pPr>
    </w:p>
    <w:p w14:paraId="0A9CC97B" w14:textId="77777777" w:rsidR="009537C6" w:rsidRPr="000B413C" w:rsidRDefault="000B413C">
      <w:pPr>
        <w:rPr>
          <w:rFonts w:ascii="Tahoma" w:hAnsi="Tahoma" w:cs="Tahoma"/>
        </w:rPr>
      </w:pPr>
      <w:r w:rsidRPr="000B413C">
        <w:rPr>
          <w:rFonts w:ascii="Tahoma" w:eastAsia="Times New Roman" w:hAnsi="Tahoma" w:cs="Tahoma"/>
          <w:i/>
        </w:rPr>
        <w:t xml:space="preserve">Doors that fail to include the Convention theme (in both English and Latin) and the school name will be disqualified. </w:t>
      </w:r>
    </w:p>
    <w:p w14:paraId="3BEA1ED8" w14:textId="77777777" w:rsidR="009537C6" w:rsidRPr="000B413C" w:rsidRDefault="009537C6">
      <w:pPr>
        <w:rPr>
          <w:rFonts w:ascii="Tahoma" w:hAnsi="Tahoma" w:cs="Tahoma"/>
        </w:rPr>
      </w:pPr>
    </w:p>
    <w:p w14:paraId="1FAE0FED" w14:textId="77777777" w:rsidR="009537C6" w:rsidRPr="000B413C" w:rsidRDefault="009537C6">
      <w:pPr>
        <w:rPr>
          <w:rFonts w:ascii="Tahoma" w:hAnsi="Tahoma" w:cs="Tahoma"/>
        </w:rPr>
      </w:pPr>
    </w:p>
    <w:p w14:paraId="73A5A733" w14:textId="77777777" w:rsidR="009537C6" w:rsidRPr="000B413C" w:rsidRDefault="000B413C">
      <w:pPr>
        <w:rPr>
          <w:rFonts w:ascii="Tahoma" w:hAnsi="Tahoma" w:cs="Tahoma"/>
        </w:rPr>
      </w:pPr>
      <w:r w:rsidRPr="000B413C">
        <w:rPr>
          <w:rFonts w:ascii="Tahoma" w:eastAsia="Times New Roman" w:hAnsi="Tahoma" w:cs="Tahoma"/>
        </w:rPr>
        <w:t>Overall thoughts:</w:t>
      </w:r>
    </w:p>
    <w:p w14:paraId="350C40E5" w14:textId="77777777" w:rsidR="009537C6" w:rsidRPr="000B413C" w:rsidRDefault="000B413C">
      <w:pPr>
        <w:rPr>
          <w:rFonts w:ascii="Tahoma" w:hAnsi="Tahoma" w:cs="Tahoma"/>
        </w:rPr>
      </w:pPr>
      <w:r w:rsidRPr="000B413C">
        <w:rPr>
          <w:rFonts w:ascii="Tahoma" w:eastAsia="Times New Roman" w:hAnsi="Tahoma" w:cs="Tahoma"/>
        </w:rPr>
        <w:t>Please email me (</w:t>
      </w:r>
      <w:hyperlink r:id="rId4">
        <w:r w:rsidRPr="000B413C">
          <w:rPr>
            <w:rFonts w:ascii="Tahoma" w:eastAsia="Times New Roman" w:hAnsi="Tahoma" w:cs="Tahoma"/>
            <w:u w:val="single"/>
          </w:rPr>
          <w:t>2ndvp@wjcl.org</w:t>
        </w:r>
      </w:hyperlink>
      <w:r w:rsidRPr="000B413C">
        <w:rPr>
          <w:rFonts w:ascii="Tahoma" w:eastAsia="Times New Roman" w:hAnsi="Tahoma" w:cs="Tahoma"/>
        </w:rPr>
        <w:t xml:space="preserve">) a copy of your roll call script before noon on </w:t>
      </w:r>
      <w:r w:rsidRPr="000B413C">
        <w:rPr>
          <w:rFonts w:ascii="Tahoma" w:eastAsia="Times New Roman" w:hAnsi="Tahoma" w:cs="Tahoma"/>
          <w:u w:val="single"/>
        </w:rPr>
        <w:t>Thursday</w:t>
      </w:r>
      <w:r w:rsidRPr="000B413C">
        <w:rPr>
          <w:rFonts w:ascii="Tahoma" w:eastAsia="Times New Roman" w:hAnsi="Tahoma" w:cs="Tahoma"/>
        </w:rPr>
        <w:t xml:space="preserve">. </w:t>
      </w:r>
    </w:p>
    <w:p w14:paraId="3222644A" w14:textId="77777777" w:rsidR="009537C6" w:rsidRPr="000B413C" w:rsidRDefault="000B413C">
      <w:pPr>
        <w:rPr>
          <w:rFonts w:ascii="Tahoma" w:hAnsi="Tahoma" w:cs="Tahoma"/>
        </w:rPr>
      </w:pPr>
      <w:r w:rsidRPr="000B413C">
        <w:rPr>
          <w:rFonts w:ascii="Tahoma" w:eastAsia="Times New Roman" w:hAnsi="Tahoma" w:cs="Tahoma"/>
        </w:rPr>
        <w:t xml:space="preserve">For GA spirit, please have your 2ndVPs or an equivalent email me on or before the </w:t>
      </w:r>
      <w:r w:rsidRPr="000B413C">
        <w:rPr>
          <w:rFonts w:ascii="Tahoma" w:eastAsia="Times New Roman" w:hAnsi="Tahoma" w:cs="Tahoma"/>
          <w:u w:val="single"/>
        </w:rPr>
        <w:t>Wednesday</w:t>
      </w:r>
      <w:r w:rsidRPr="000B413C">
        <w:rPr>
          <w:rFonts w:ascii="Tahoma" w:eastAsia="Times New Roman" w:hAnsi="Tahoma" w:cs="Tahoma"/>
        </w:rPr>
        <w:t xml:space="preserve"> before Convention with a brief spirit summary for spirit day one and spirit day two. If you wish to add themed spirit cheers, one must be in Latin and one must be in English and both must pertain to that day’s spirit theme. A maximum of two points will be awarded for each cheer, depending on originality, creativity and relation back to the Convention theme. Themed cheers must be in by midnight of the day before that spirit day. </w:t>
      </w:r>
    </w:p>
    <w:p w14:paraId="6C6E2F37" w14:textId="77777777" w:rsidR="009537C6" w:rsidRPr="000B413C" w:rsidRDefault="000B413C">
      <w:pPr>
        <w:rPr>
          <w:rFonts w:ascii="Tahoma" w:hAnsi="Tahoma" w:cs="Tahoma"/>
        </w:rPr>
      </w:pPr>
      <w:r w:rsidRPr="000B413C">
        <w:rPr>
          <w:rFonts w:ascii="Tahoma" w:eastAsia="Times New Roman" w:hAnsi="Tahoma" w:cs="Tahoma"/>
        </w:rPr>
        <w:t xml:space="preserve">Please email me the room number on which your Door Decoration will be hung. If an email is not received by </w:t>
      </w:r>
      <w:r w:rsidRPr="000B413C">
        <w:rPr>
          <w:rFonts w:ascii="Tahoma" w:eastAsia="Times New Roman" w:hAnsi="Tahoma" w:cs="Tahoma"/>
          <w:u w:val="single"/>
        </w:rPr>
        <w:t>noon on Friday</w:t>
      </w:r>
      <w:r w:rsidRPr="000B413C">
        <w:rPr>
          <w:rFonts w:ascii="Tahoma" w:eastAsia="Times New Roman" w:hAnsi="Tahoma" w:cs="Tahoma"/>
        </w:rPr>
        <w:t xml:space="preserve">, I will assume that your school does not wish to participate in the Door Decoration contest. </w:t>
      </w:r>
    </w:p>
    <w:sectPr w:rsidR="009537C6" w:rsidRPr="000B413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DengXian">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C6"/>
    <w:rsid w:val="000B413C"/>
    <w:rsid w:val="00342025"/>
    <w:rsid w:val="009537C6"/>
    <w:rsid w:val="00AB2DA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E8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CN" w:bidi="th-T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ndvp@wjc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Smith</dc:creator>
  <cp:lastModifiedBy>Robert Smith</cp:lastModifiedBy>
  <cp:revision>2</cp:revision>
  <dcterms:created xsi:type="dcterms:W3CDTF">2018-01-28T19:34:00Z</dcterms:created>
  <dcterms:modified xsi:type="dcterms:W3CDTF">2018-01-28T19:34:00Z</dcterms:modified>
</cp:coreProperties>
</file>